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4C0F" w14:textId="77777777" w:rsidR="004C41F3" w:rsidRPr="004C41F3" w:rsidRDefault="004C41F3" w:rsidP="004C41F3">
      <w:pPr>
        <w:spacing w:before="91" w:line="264" w:lineRule="exact"/>
        <w:jc w:val="center"/>
        <w:rPr>
          <w:rFonts w:ascii="Times New Roman" w:hAnsi="Times New Roman" w:cs="Times New Roman"/>
          <w:w w:val="105"/>
          <w:sz w:val="28"/>
          <w:szCs w:val="28"/>
        </w:rPr>
      </w:pPr>
      <w:r w:rsidRPr="004C41F3">
        <w:rPr>
          <w:rFonts w:ascii="Times New Roman" w:hAnsi="Times New Roman" w:cs="Times New Roman"/>
          <w:w w:val="105"/>
          <w:sz w:val="28"/>
          <w:szCs w:val="28"/>
        </w:rPr>
        <w:t>TOWN</w:t>
      </w:r>
      <w:r w:rsidRPr="004C41F3">
        <w:rPr>
          <w:rFonts w:ascii="Times New Roman" w:hAnsi="Times New Roman" w:cs="Times New Roman"/>
          <w:spacing w:val="-15"/>
          <w:w w:val="105"/>
          <w:sz w:val="28"/>
          <w:szCs w:val="28"/>
        </w:rPr>
        <w:t xml:space="preserve"> </w:t>
      </w:r>
      <w:r w:rsidRPr="004C41F3">
        <w:rPr>
          <w:rFonts w:ascii="Times New Roman" w:hAnsi="Times New Roman" w:cs="Times New Roman"/>
          <w:w w:val="105"/>
          <w:sz w:val="28"/>
          <w:szCs w:val="28"/>
        </w:rPr>
        <w:t>OF</w:t>
      </w:r>
      <w:r w:rsidRPr="004C41F3">
        <w:rPr>
          <w:rFonts w:ascii="Times New Roman" w:hAnsi="Times New Roman" w:cs="Times New Roman"/>
          <w:spacing w:val="-26"/>
          <w:w w:val="105"/>
          <w:sz w:val="28"/>
          <w:szCs w:val="28"/>
        </w:rPr>
        <w:t xml:space="preserve"> </w:t>
      </w:r>
      <w:r w:rsidRPr="004C41F3">
        <w:rPr>
          <w:rFonts w:ascii="Times New Roman" w:hAnsi="Times New Roman" w:cs="Times New Roman"/>
          <w:w w:val="105"/>
          <w:sz w:val="28"/>
          <w:szCs w:val="28"/>
        </w:rPr>
        <w:t>PALMER</w:t>
      </w:r>
    </w:p>
    <w:p w14:paraId="6F7F97EA" w14:textId="1DB3BFF1" w:rsidR="004C41F3" w:rsidRPr="004C41F3" w:rsidRDefault="004C41F3" w:rsidP="004C41F3">
      <w:pPr>
        <w:spacing w:before="91" w:line="264" w:lineRule="exact"/>
        <w:jc w:val="center"/>
        <w:rPr>
          <w:rFonts w:ascii="Times New Roman" w:hAnsi="Times New Roman" w:cs="Times New Roman"/>
          <w:b/>
          <w:sz w:val="24"/>
          <w:szCs w:val="24"/>
        </w:rPr>
      </w:pPr>
      <w:r w:rsidRPr="004C41F3">
        <w:rPr>
          <w:rFonts w:ascii="Times New Roman" w:hAnsi="Times New Roman" w:cs="Times New Roman"/>
          <w:b/>
          <w:sz w:val="24"/>
          <w:szCs w:val="24"/>
        </w:rPr>
        <w:t xml:space="preserve">POSTING </w:t>
      </w:r>
    </w:p>
    <w:tbl>
      <w:tblPr>
        <w:tblW w:w="9614" w:type="dxa"/>
        <w:tblInd w:w="-352" w:type="dxa"/>
        <w:tblBorders>
          <w:top w:val="double" w:sz="2" w:space="0" w:color="EFEFEF"/>
          <w:left w:val="double" w:sz="2" w:space="0" w:color="EFEFEF"/>
          <w:bottom w:val="double" w:sz="2" w:space="0" w:color="EFEFEF"/>
          <w:right w:val="double" w:sz="2" w:space="0" w:color="EFEFEF"/>
          <w:insideH w:val="double" w:sz="2" w:space="0" w:color="EFEFEF"/>
          <w:insideV w:val="double" w:sz="2" w:space="0" w:color="EFEFEF"/>
        </w:tblBorders>
        <w:tblLayout w:type="fixed"/>
        <w:tblCellMar>
          <w:left w:w="0" w:type="dxa"/>
          <w:right w:w="0" w:type="dxa"/>
        </w:tblCellMar>
        <w:tblLook w:val="01E0" w:firstRow="1" w:lastRow="1" w:firstColumn="1" w:lastColumn="1" w:noHBand="0" w:noVBand="0"/>
      </w:tblPr>
      <w:tblGrid>
        <w:gridCol w:w="2335"/>
        <w:gridCol w:w="3245"/>
        <w:gridCol w:w="2160"/>
        <w:gridCol w:w="1874"/>
      </w:tblGrid>
      <w:tr w:rsidR="004C41F3" w14:paraId="0C07669A" w14:textId="77777777" w:rsidTr="004C41F3">
        <w:trPr>
          <w:trHeight w:val="400"/>
        </w:trPr>
        <w:tc>
          <w:tcPr>
            <w:tcW w:w="2335" w:type="dxa"/>
            <w:tcBorders>
              <w:left w:val="double" w:sz="2" w:space="0" w:color="9F9F9F"/>
            </w:tcBorders>
          </w:tcPr>
          <w:p w14:paraId="0CF3DC41" w14:textId="77777777" w:rsidR="004C41F3" w:rsidRDefault="004C41F3" w:rsidP="009D4B7B">
            <w:pPr>
              <w:pStyle w:val="TableParagraph"/>
              <w:spacing w:before="26"/>
              <w:ind w:left="131"/>
              <w:rPr>
                <w:b/>
              </w:rPr>
            </w:pPr>
            <w:r>
              <w:rPr>
                <w:b/>
              </w:rPr>
              <w:t>Position Title:</w:t>
            </w:r>
          </w:p>
        </w:tc>
        <w:tc>
          <w:tcPr>
            <w:tcW w:w="3245" w:type="dxa"/>
          </w:tcPr>
          <w:p w14:paraId="025560FD" w14:textId="77777777" w:rsidR="004C41F3" w:rsidRDefault="004C41F3" w:rsidP="009D4B7B">
            <w:pPr>
              <w:pStyle w:val="TableParagraph"/>
              <w:spacing w:before="19"/>
              <w:ind w:left="150"/>
            </w:pPr>
            <w:r>
              <w:t>Junior Foreman (Working)</w:t>
            </w:r>
          </w:p>
        </w:tc>
        <w:tc>
          <w:tcPr>
            <w:tcW w:w="2160" w:type="dxa"/>
          </w:tcPr>
          <w:p w14:paraId="2076864E" w14:textId="76870A08" w:rsidR="004C41F3" w:rsidRDefault="00DD2476" w:rsidP="009D4B7B">
            <w:pPr>
              <w:pStyle w:val="TableParagraph"/>
              <w:spacing w:before="26"/>
              <w:rPr>
                <w:b/>
              </w:rPr>
            </w:pPr>
            <w:r>
              <w:rPr>
                <w:b/>
              </w:rPr>
              <w:t>Pay Step</w:t>
            </w:r>
            <w:r w:rsidR="004C41F3">
              <w:rPr>
                <w:b/>
              </w:rPr>
              <w:t>:</w:t>
            </w:r>
          </w:p>
        </w:tc>
        <w:tc>
          <w:tcPr>
            <w:tcW w:w="1874" w:type="dxa"/>
          </w:tcPr>
          <w:p w14:paraId="7E0B213F" w14:textId="0C2F2DEB" w:rsidR="004C41F3" w:rsidRDefault="00D72B1B" w:rsidP="009D4B7B">
            <w:pPr>
              <w:pStyle w:val="TableParagraph"/>
            </w:pPr>
            <w:r>
              <w:t>Per CBA</w:t>
            </w:r>
          </w:p>
        </w:tc>
      </w:tr>
      <w:tr w:rsidR="004C41F3" w14:paraId="5E667905" w14:textId="77777777" w:rsidTr="004C41F3">
        <w:trPr>
          <w:trHeight w:val="440"/>
        </w:trPr>
        <w:tc>
          <w:tcPr>
            <w:tcW w:w="2335" w:type="dxa"/>
            <w:tcBorders>
              <w:left w:val="double" w:sz="2" w:space="0" w:color="9F9F9F"/>
            </w:tcBorders>
          </w:tcPr>
          <w:p w14:paraId="12F7C70A" w14:textId="77777777" w:rsidR="004C41F3" w:rsidRDefault="004C41F3" w:rsidP="009D4B7B">
            <w:pPr>
              <w:pStyle w:val="TableParagraph"/>
              <w:spacing w:before="24"/>
              <w:ind w:left="131"/>
              <w:rPr>
                <w:b/>
              </w:rPr>
            </w:pPr>
            <w:r>
              <w:rPr>
                <w:b/>
              </w:rPr>
              <w:t>Department</w:t>
            </w:r>
          </w:p>
        </w:tc>
        <w:tc>
          <w:tcPr>
            <w:tcW w:w="3245" w:type="dxa"/>
          </w:tcPr>
          <w:p w14:paraId="469B7ABD" w14:textId="77777777" w:rsidR="004C41F3" w:rsidRDefault="004C41F3" w:rsidP="009D4B7B">
            <w:pPr>
              <w:pStyle w:val="TableParagraph"/>
              <w:spacing w:before="18"/>
              <w:ind w:left="150"/>
            </w:pPr>
            <w:r>
              <w:t xml:space="preserve">Department of Public Works </w:t>
            </w:r>
          </w:p>
        </w:tc>
        <w:tc>
          <w:tcPr>
            <w:tcW w:w="2160" w:type="dxa"/>
          </w:tcPr>
          <w:p w14:paraId="55C06FAA" w14:textId="77777777" w:rsidR="004C41F3" w:rsidRDefault="004C41F3" w:rsidP="009D4B7B">
            <w:pPr>
              <w:pStyle w:val="TableParagraph"/>
              <w:spacing w:before="24"/>
              <w:rPr>
                <w:b/>
              </w:rPr>
            </w:pPr>
            <w:r>
              <w:rPr>
                <w:b/>
              </w:rPr>
              <w:t>Date:</w:t>
            </w:r>
          </w:p>
        </w:tc>
        <w:tc>
          <w:tcPr>
            <w:tcW w:w="1874" w:type="dxa"/>
          </w:tcPr>
          <w:p w14:paraId="52889FC7" w14:textId="2AC69DF9" w:rsidR="004C41F3" w:rsidRDefault="00DC1E89" w:rsidP="009D4B7B">
            <w:pPr>
              <w:pStyle w:val="TableParagraph"/>
            </w:pPr>
            <w:r>
              <w:t>7</w:t>
            </w:r>
            <w:r w:rsidR="00DD2476">
              <w:t>/</w:t>
            </w:r>
            <w:r>
              <w:t>19</w:t>
            </w:r>
            <w:r w:rsidR="00DD2476">
              <w:t>/2</w:t>
            </w:r>
            <w:r>
              <w:t>1</w:t>
            </w:r>
          </w:p>
        </w:tc>
      </w:tr>
      <w:tr w:rsidR="004C41F3" w14:paraId="7BA44F21" w14:textId="77777777" w:rsidTr="004C41F3">
        <w:trPr>
          <w:trHeight w:val="320"/>
        </w:trPr>
        <w:tc>
          <w:tcPr>
            <w:tcW w:w="2335" w:type="dxa"/>
            <w:tcBorders>
              <w:left w:val="double" w:sz="2" w:space="0" w:color="9F9F9F"/>
            </w:tcBorders>
          </w:tcPr>
          <w:p w14:paraId="1C3DABF4" w14:textId="77777777" w:rsidR="004C41F3" w:rsidRDefault="004C41F3" w:rsidP="009D4B7B">
            <w:pPr>
              <w:pStyle w:val="TableParagraph"/>
              <w:spacing w:before="27"/>
              <w:ind w:left="131"/>
              <w:rPr>
                <w:b/>
              </w:rPr>
            </w:pPr>
            <w:r>
              <w:rPr>
                <w:b/>
              </w:rPr>
              <w:t>Reports to:</w:t>
            </w:r>
          </w:p>
        </w:tc>
        <w:tc>
          <w:tcPr>
            <w:tcW w:w="3245" w:type="dxa"/>
          </w:tcPr>
          <w:p w14:paraId="04FA8224" w14:textId="77777777" w:rsidR="004C41F3" w:rsidRDefault="004C41F3" w:rsidP="009D4B7B">
            <w:pPr>
              <w:pStyle w:val="TableParagraph"/>
              <w:spacing w:before="20"/>
              <w:ind w:left="165"/>
            </w:pPr>
            <w:r>
              <w:t xml:space="preserve">DPW Director </w:t>
            </w:r>
          </w:p>
        </w:tc>
        <w:tc>
          <w:tcPr>
            <w:tcW w:w="2160" w:type="dxa"/>
          </w:tcPr>
          <w:p w14:paraId="195F5208" w14:textId="77777777" w:rsidR="004C41F3" w:rsidRDefault="004C41F3" w:rsidP="009D4B7B">
            <w:pPr>
              <w:pStyle w:val="TableParagraph"/>
              <w:spacing w:before="27"/>
              <w:rPr>
                <w:b/>
              </w:rPr>
            </w:pPr>
            <w:r>
              <w:rPr>
                <w:b/>
              </w:rPr>
              <w:t>FLSA Status</w:t>
            </w:r>
          </w:p>
        </w:tc>
        <w:tc>
          <w:tcPr>
            <w:tcW w:w="1874" w:type="dxa"/>
          </w:tcPr>
          <w:p w14:paraId="78DAC429" w14:textId="77777777" w:rsidR="004C41F3" w:rsidRDefault="004C41F3" w:rsidP="009D4B7B">
            <w:pPr>
              <w:pStyle w:val="TableParagraph"/>
              <w:spacing w:before="22"/>
            </w:pPr>
            <w:r>
              <w:t>Non-Exempt</w:t>
            </w:r>
          </w:p>
        </w:tc>
      </w:tr>
      <w:tr w:rsidR="004C41F3" w14:paraId="6161C946" w14:textId="77777777" w:rsidTr="004C41F3">
        <w:trPr>
          <w:trHeight w:val="320"/>
        </w:trPr>
        <w:tc>
          <w:tcPr>
            <w:tcW w:w="2335" w:type="dxa"/>
            <w:tcBorders>
              <w:left w:val="double" w:sz="2" w:space="0" w:color="9F9F9F"/>
            </w:tcBorders>
          </w:tcPr>
          <w:p w14:paraId="697C971A" w14:textId="77777777" w:rsidR="004C41F3" w:rsidRDefault="004C41F3" w:rsidP="009D4B7B">
            <w:pPr>
              <w:pStyle w:val="TableParagraph"/>
              <w:spacing w:before="120"/>
              <w:ind w:left="131"/>
              <w:rPr>
                <w:b/>
              </w:rPr>
            </w:pPr>
            <w:r>
              <w:rPr>
                <w:b/>
              </w:rPr>
              <w:t>Work Status:</w:t>
            </w:r>
          </w:p>
        </w:tc>
        <w:tc>
          <w:tcPr>
            <w:tcW w:w="3245" w:type="dxa"/>
          </w:tcPr>
          <w:p w14:paraId="6BBDB2DC" w14:textId="77777777" w:rsidR="004C41F3" w:rsidRDefault="004C41F3" w:rsidP="009D4B7B">
            <w:pPr>
              <w:pStyle w:val="TableParagraph"/>
              <w:spacing w:before="120"/>
              <w:ind w:left="165"/>
            </w:pPr>
            <w:r>
              <w:t>Full-time</w:t>
            </w:r>
          </w:p>
        </w:tc>
        <w:tc>
          <w:tcPr>
            <w:tcW w:w="2160" w:type="dxa"/>
          </w:tcPr>
          <w:p w14:paraId="678389C5" w14:textId="77777777" w:rsidR="004C41F3" w:rsidRDefault="004C41F3" w:rsidP="009D4B7B">
            <w:pPr>
              <w:pStyle w:val="TableParagraph"/>
              <w:spacing w:before="120"/>
              <w:rPr>
                <w:b/>
              </w:rPr>
            </w:pPr>
            <w:r>
              <w:rPr>
                <w:b/>
              </w:rPr>
              <w:t>Employment Status:</w:t>
            </w:r>
          </w:p>
        </w:tc>
        <w:tc>
          <w:tcPr>
            <w:tcW w:w="1874" w:type="dxa"/>
          </w:tcPr>
          <w:p w14:paraId="3C49417A" w14:textId="77777777" w:rsidR="004C41F3" w:rsidRDefault="004C41F3" w:rsidP="009D4B7B">
            <w:pPr>
              <w:pStyle w:val="TableParagraph"/>
              <w:spacing w:before="120"/>
            </w:pPr>
            <w:r>
              <w:t>Bargaining Unit</w:t>
            </w:r>
          </w:p>
        </w:tc>
      </w:tr>
    </w:tbl>
    <w:p w14:paraId="311B4DCC" w14:textId="7C39BE00" w:rsidR="004C41F3" w:rsidRDefault="00F3404C" w:rsidP="004C41F3">
      <w:pPr>
        <w:pStyle w:val="NormalWeb"/>
      </w:pPr>
      <w:r w:rsidRPr="006225F6">
        <w:rPr>
          <w:u w:val="single"/>
        </w:rPr>
        <w:t>General Statement of Duties and Responsibilities</w:t>
      </w:r>
      <w:r>
        <w:t>:</w:t>
      </w:r>
      <w:r w:rsidR="004C41F3">
        <w:t xml:space="preserve">  </w:t>
      </w:r>
      <w:r w:rsidR="004C41F3" w:rsidRPr="004C41F3">
        <w:t>Responsible for skilled manual work with intermittent supervisory responsibilities in construction, maintenance and repair programs and projects relating to the Town's cemeteries, grounds, streets and sidewalks, surface drainage systems, and snow and ice removal.</w:t>
      </w:r>
    </w:p>
    <w:p w14:paraId="3C11C9E0" w14:textId="3EFBA3A0" w:rsidR="004C41F3" w:rsidRDefault="006225F6" w:rsidP="004C41F3">
      <w:pPr>
        <w:pStyle w:val="Heading2"/>
        <w:numPr>
          <w:ilvl w:val="0"/>
          <w:numId w:val="0"/>
        </w:numPr>
      </w:pPr>
      <w:r w:rsidRPr="006225F6">
        <w:rPr>
          <w:u w:val="single"/>
        </w:rPr>
        <w:t>Essential Duties</w:t>
      </w:r>
      <w:r>
        <w:t>:  S</w:t>
      </w:r>
      <w:r w:rsidR="004C41F3" w:rsidRPr="003C3D03">
        <w:t>upervises a work crew on construction or maintenance project</w:t>
      </w:r>
      <w:r w:rsidR="004C41F3">
        <w:t xml:space="preserve">s </w:t>
      </w:r>
      <w:r>
        <w:t xml:space="preserve">including but not limited to </w:t>
      </w:r>
      <w:r w:rsidR="004C41F3">
        <w:t xml:space="preserve">cemetery </w:t>
      </w:r>
      <w:r>
        <w:t xml:space="preserve">operations, </w:t>
      </w:r>
      <w:r w:rsidR="004C41F3">
        <w:t>grounds maintenance, street repair/</w:t>
      </w:r>
      <w:r w:rsidR="004C41F3" w:rsidRPr="003C3D03">
        <w:t>patching, installing street signs, cleaning</w:t>
      </w:r>
      <w:r w:rsidR="004C41F3">
        <w:t xml:space="preserve"> and maintaining</w:t>
      </w:r>
      <w:r w:rsidR="004C41F3" w:rsidRPr="003C3D03">
        <w:t xml:space="preserve"> sidewalks</w:t>
      </w:r>
      <w:r w:rsidR="004C41F3">
        <w:t xml:space="preserve"> and</w:t>
      </w:r>
      <w:r w:rsidR="004C41F3" w:rsidRPr="003C3D03">
        <w:t xml:space="preserve"> </w:t>
      </w:r>
      <w:r w:rsidR="004C41F3">
        <w:t xml:space="preserve">surface drainage systems (catch basins and sewers), mowing, trimming, </w:t>
      </w:r>
      <w:r w:rsidR="004C41F3" w:rsidRPr="003C3D03">
        <w:t>tree removal , cutting</w:t>
      </w:r>
      <w:r w:rsidR="004C41F3">
        <w:t xml:space="preserve"> of</w:t>
      </w:r>
      <w:r w:rsidR="004C41F3" w:rsidRPr="003C3D03">
        <w:t xml:space="preserve"> brush </w:t>
      </w:r>
      <w:r w:rsidR="004C41F3">
        <w:t xml:space="preserve">and shrubbery, also </w:t>
      </w:r>
      <w:r w:rsidR="004C41F3" w:rsidRPr="003C3D03">
        <w:t>snow</w:t>
      </w:r>
      <w:r w:rsidR="004C41F3">
        <w:t xml:space="preserve"> and ice removal. </w:t>
      </w:r>
      <w:r w:rsidR="004C41F3">
        <w:rPr>
          <w:rStyle w:val="FootnoteReference"/>
        </w:rPr>
        <w:footnoteReference w:id="1"/>
      </w:r>
    </w:p>
    <w:p w14:paraId="0C99DBE2" w14:textId="55C30783" w:rsidR="004C41F3" w:rsidRPr="004C41F3" w:rsidRDefault="004C41F3" w:rsidP="004C41F3">
      <w:pPr>
        <w:pStyle w:val="Heading4"/>
        <w:rPr>
          <w:rFonts w:ascii="Times New Roman" w:hAnsi="Times New Roman" w:cs="Times New Roman"/>
          <w:i w:val="0"/>
          <w:color w:val="auto"/>
          <w:sz w:val="24"/>
          <w:szCs w:val="24"/>
        </w:rPr>
      </w:pPr>
      <w:r w:rsidRPr="006225F6">
        <w:rPr>
          <w:rFonts w:ascii="Times New Roman" w:hAnsi="Times New Roman" w:cs="Times New Roman"/>
          <w:i w:val="0"/>
          <w:color w:val="auto"/>
          <w:sz w:val="24"/>
          <w:szCs w:val="24"/>
          <w:u w:val="single"/>
        </w:rPr>
        <w:t>Minimum Qualifications and Experience</w:t>
      </w:r>
      <w:r w:rsidRPr="004C41F3">
        <w:rPr>
          <w:rFonts w:ascii="Times New Roman" w:hAnsi="Times New Roman" w:cs="Times New Roman"/>
          <w:i w:val="0"/>
          <w:color w:val="auto"/>
          <w:sz w:val="24"/>
          <w:szCs w:val="24"/>
        </w:rPr>
        <w:t>:  High School graduate plus three (3) years of experience working in a DPW environment involved with the construction and maintenance of all DPW assets.</w:t>
      </w:r>
      <w:r>
        <w:rPr>
          <w:rFonts w:ascii="Times New Roman" w:hAnsi="Times New Roman" w:cs="Times New Roman"/>
          <w:i w:val="0"/>
          <w:color w:val="auto"/>
          <w:sz w:val="24"/>
          <w:szCs w:val="24"/>
        </w:rPr>
        <w:t xml:space="preserve">  </w:t>
      </w:r>
      <w:r w:rsidRPr="004C41F3">
        <w:rPr>
          <w:rFonts w:ascii="Times New Roman" w:hAnsi="Times New Roman" w:cs="Times New Roman"/>
          <w:i w:val="0"/>
          <w:color w:val="auto"/>
          <w:sz w:val="24"/>
          <w:szCs w:val="24"/>
        </w:rPr>
        <w:t xml:space="preserve">Must have and maintain a valid Class B CDL license. Must have and maintain a Valid Hoisting </w:t>
      </w:r>
      <w:r w:rsidR="00551021">
        <w:rPr>
          <w:rFonts w:ascii="Times New Roman" w:hAnsi="Times New Roman" w:cs="Times New Roman"/>
          <w:i w:val="0"/>
          <w:color w:val="auto"/>
          <w:sz w:val="24"/>
          <w:szCs w:val="24"/>
        </w:rPr>
        <w:t>Engineers License with Grade 2B;</w:t>
      </w:r>
      <w:r w:rsidRPr="004C41F3">
        <w:rPr>
          <w:rFonts w:ascii="Times New Roman" w:hAnsi="Times New Roman" w:cs="Times New Roman"/>
          <w:i w:val="0"/>
          <w:color w:val="auto"/>
          <w:sz w:val="24"/>
          <w:szCs w:val="24"/>
        </w:rPr>
        <w:t xml:space="preserve"> Grade 4E and Grade 4G Endorsements</w:t>
      </w:r>
      <w:r w:rsidR="00551021">
        <w:rPr>
          <w:rFonts w:ascii="Times New Roman" w:hAnsi="Times New Roman" w:cs="Times New Roman"/>
          <w:i w:val="0"/>
          <w:color w:val="auto"/>
          <w:sz w:val="24"/>
          <w:szCs w:val="24"/>
        </w:rPr>
        <w:t xml:space="preserve"> preferred</w:t>
      </w:r>
      <w:r w:rsidRPr="004C41F3">
        <w:rPr>
          <w:rFonts w:ascii="Times New Roman" w:hAnsi="Times New Roman" w:cs="Times New Roman"/>
          <w:i w:val="0"/>
          <w:color w:val="auto"/>
          <w:sz w:val="24"/>
          <w:szCs w:val="24"/>
        </w:rPr>
        <w:t>.</w:t>
      </w:r>
    </w:p>
    <w:p w14:paraId="4E3B04C7" w14:textId="2EC4E353" w:rsidR="004C41F3" w:rsidRDefault="004C41F3" w:rsidP="004C41F3">
      <w:pPr>
        <w:pStyle w:val="NormalWeb"/>
      </w:pPr>
      <w:r>
        <w:t xml:space="preserve">Considerable knowledge of </w:t>
      </w:r>
      <w:r w:rsidR="00DD2476">
        <w:t xml:space="preserve">Public Works </w:t>
      </w:r>
      <w:r w:rsidR="006225F6">
        <w:t>D</w:t>
      </w:r>
      <w:r>
        <w:t xml:space="preserve">epartmental field operations. Ability to apply knowledge and experience to any </w:t>
      </w:r>
      <w:r w:rsidR="00DD2476">
        <w:t xml:space="preserve">DPW Operations </w:t>
      </w:r>
      <w:r>
        <w:t>function.</w:t>
      </w:r>
    </w:p>
    <w:p w14:paraId="4054992F" w14:textId="77777777" w:rsidR="004C41F3" w:rsidRPr="004C41F3" w:rsidRDefault="00F3404C" w:rsidP="006225F6">
      <w:pPr>
        <w:rPr>
          <w:rFonts w:ascii="Times New Roman" w:hAnsi="Times New Roman" w:cs="Times New Roman"/>
          <w:sz w:val="24"/>
          <w:szCs w:val="24"/>
        </w:rPr>
      </w:pPr>
      <w:r w:rsidRPr="006225F6">
        <w:rPr>
          <w:rFonts w:ascii="Times New Roman" w:hAnsi="Times New Roman" w:cs="Times New Roman"/>
          <w:sz w:val="24"/>
          <w:szCs w:val="24"/>
          <w:u w:val="single"/>
        </w:rPr>
        <w:t>Supervision Received:</w:t>
      </w:r>
      <w:r w:rsidR="004C41F3" w:rsidRPr="004C41F3">
        <w:rPr>
          <w:rFonts w:ascii="Times New Roman" w:hAnsi="Times New Roman" w:cs="Times New Roman"/>
          <w:sz w:val="24"/>
          <w:szCs w:val="24"/>
        </w:rPr>
        <w:t xml:space="preserve">  Works under the supervision of a Senior Foreman II (Working), Assistant DPW Director or a DPW Director performing skilled work and supervisory functions requiring independent judgment and initiative; refers more complex matters to the Senior Foreman II (Working), Assistant DPW Director or DPW Director for advice.</w:t>
      </w:r>
    </w:p>
    <w:p w14:paraId="085BCB6A" w14:textId="77777777" w:rsidR="004C41F3" w:rsidRPr="004C41F3" w:rsidRDefault="00F3404C" w:rsidP="006225F6">
      <w:pPr>
        <w:rPr>
          <w:rFonts w:ascii="Times New Roman" w:hAnsi="Times New Roman" w:cs="Times New Roman"/>
          <w:sz w:val="24"/>
          <w:szCs w:val="24"/>
        </w:rPr>
      </w:pPr>
      <w:r w:rsidRPr="006225F6">
        <w:rPr>
          <w:rFonts w:ascii="Times New Roman" w:hAnsi="Times New Roman" w:cs="Times New Roman"/>
          <w:sz w:val="24"/>
          <w:szCs w:val="24"/>
          <w:u w:val="single"/>
        </w:rPr>
        <w:t>Supervision Exercise</w:t>
      </w:r>
      <w:r w:rsidRPr="004C41F3">
        <w:rPr>
          <w:rFonts w:ascii="Times New Roman" w:hAnsi="Times New Roman" w:cs="Times New Roman"/>
          <w:sz w:val="24"/>
          <w:szCs w:val="24"/>
        </w:rPr>
        <w:t>d:</w:t>
      </w:r>
      <w:r w:rsidR="004C41F3" w:rsidRPr="004C41F3">
        <w:rPr>
          <w:rFonts w:ascii="Times New Roman" w:hAnsi="Times New Roman" w:cs="Times New Roman"/>
          <w:sz w:val="24"/>
          <w:szCs w:val="24"/>
        </w:rPr>
        <w:t xml:space="preserve">  Directly supervises regular, seasonal and temporary full-time and part-time DPW labor personnel; directs assigned work crew utilizing available equipment and materials while performing similar work.  May review the work of contracted services.</w:t>
      </w:r>
    </w:p>
    <w:p w14:paraId="61DE1027" w14:textId="77777777" w:rsidR="008915A4" w:rsidRDefault="008915A4"/>
    <w:sectPr w:rsidR="008915A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EE78" w14:textId="77777777" w:rsidR="001926BA" w:rsidRDefault="001926BA" w:rsidP="001926BA">
      <w:pPr>
        <w:spacing w:after="0" w:line="240" w:lineRule="auto"/>
      </w:pPr>
      <w:r>
        <w:separator/>
      </w:r>
    </w:p>
  </w:endnote>
  <w:endnote w:type="continuationSeparator" w:id="0">
    <w:p w14:paraId="29C62EAC" w14:textId="77777777" w:rsidR="001926BA" w:rsidRDefault="001926BA" w:rsidP="0019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A8E4" w14:textId="77777777" w:rsidR="001926BA" w:rsidRDefault="00192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45FB" w14:textId="099E6637" w:rsidR="001926BA" w:rsidRPr="001926BA" w:rsidRDefault="00D72B1B">
    <w:pPr>
      <w:pStyle w:val="Footer"/>
    </w:pPr>
    <w:r w:rsidRPr="00D72B1B">
      <w:rPr>
        <w:noProof/>
        <w:sz w:val="12"/>
      </w:rPr>
      <w:t>Client Matter 24428/00012/A6425487.DOCX[Ver:2]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43AE" w14:textId="77777777" w:rsidR="001926BA" w:rsidRDefault="00192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2CF8" w14:textId="77777777" w:rsidR="001926BA" w:rsidRDefault="001926BA" w:rsidP="001926BA">
      <w:pPr>
        <w:spacing w:after="0" w:line="240" w:lineRule="auto"/>
        <w:rPr>
          <w:noProof/>
        </w:rPr>
      </w:pPr>
      <w:r>
        <w:rPr>
          <w:noProof/>
        </w:rPr>
        <w:separator/>
      </w:r>
    </w:p>
  </w:footnote>
  <w:footnote w:type="continuationSeparator" w:id="0">
    <w:p w14:paraId="7C59CE11" w14:textId="77777777" w:rsidR="001926BA" w:rsidRDefault="001926BA" w:rsidP="001926BA">
      <w:pPr>
        <w:spacing w:after="0" w:line="240" w:lineRule="auto"/>
      </w:pPr>
      <w:r>
        <w:continuationSeparator/>
      </w:r>
    </w:p>
  </w:footnote>
  <w:footnote w:id="1">
    <w:p w14:paraId="117A70F7" w14:textId="5A801262" w:rsidR="004C41F3" w:rsidRDefault="004C41F3" w:rsidP="004C41F3">
      <w:pPr>
        <w:pStyle w:val="FootnoteText"/>
      </w:pPr>
      <w:r>
        <w:rPr>
          <w:rStyle w:val="FootnoteReference"/>
        </w:rPr>
        <w:footnoteRef/>
      </w:r>
      <w:r>
        <w:t xml:space="preserve"> </w:t>
      </w:r>
      <w:r w:rsidR="00DD2476">
        <w:t>May be supplemented by local duties.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C110" w14:textId="77777777" w:rsidR="001926BA" w:rsidRDefault="00192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3F1C" w14:textId="77777777" w:rsidR="001926BA" w:rsidRDefault="00192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7D07" w14:textId="77777777" w:rsidR="001926BA" w:rsidRDefault="00192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66811"/>
    <w:multiLevelType w:val="hybridMultilevel"/>
    <w:tmpl w:val="53BCB724"/>
    <w:lvl w:ilvl="0" w:tplc="63922C30">
      <w:start w:val="1"/>
      <w:numFmt w:val="lowerLetter"/>
      <w:pStyle w:val="Heading2"/>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04C"/>
    <w:rsid w:val="000545EE"/>
    <w:rsid w:val="001926BA"/>
    <w:rsid w:val="004C41F3"/>
    <w:rsid w:val="00551021"/>
    <w:rsid w:val="00586518"/>
    <w:rsid w:val="006225F6"/>
    <w:rsid w:val="008915A4"/>
    <w:rsid w:val="00D72B1B"/>
    <w:rsid w:val="00DC1E89"/>
    <w:rsid w:val="00DD2476"/>
    <w:rsid w:val="00F3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65FF"/>
  <w15:chartTrackingRefBased/>
  <w15:docId w15:val="{C95839B2-E6C9-4D9B-90B7-D4A8A11D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1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qFormat/>
    <w:rsid w:val="004C41F3"/>
    <w:pPr>
      <w:numPr>
        <w:numId w:val="1"/>
      </w:numPr>
      <w:spacing w:after="240" w:line="240" w:lineRule="auto"/>
      <w:ind w:left="1080"/>
      <w:outlineLvl w:val="1"/>
    </w:pPr>
    <w:rPr>
      <w:rFonts w:ascii="Times New Roman" w:eastAsia="Times New Roman" w:hAnsi="Times New Roman" w:cs="Arial"/>
      <w:bCs/>
      <w:iCs/>
      <w:sz w:val="24"/>
      <w:szCs w:val="28"/>
    </w:rPr>
  </w:style>
  <w:style w:type="paragraph" w:styleId="Heading4">
    <w:name w:val="heading 4"/>
    <w:basedOn w:val="Normal"/>
    <w:next w:val="Normal"/>
    <w:link w:val="Heading4Char"/>
    <w:uiPriority w:val="9"/>
    <w:unhideWhenUsed/>
    <w:qFormat/>
    <w:rsid w:val="004C41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404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2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6BA"/>
  </w:style>
  <w:style w:type="paragraph" w:styleId="Footer">
    <w:name w:val="footer"/>
    <w:basedOn w:val="Normal"/>
    <w:link w:val="FooterChar"/>
    <w:uiPriority w:val="99"/>
    <w:unhideWhenUsed/>
    <w:rsid w:val="00192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6BA"/>
  </w:style>
  <w:style w:type="character" w:customStyle="1" w:styleId="Heading2Char">
    <w:name w:val="Heading 2 Char"/>
    <w:basedOn w:val="DefaultParagraphFont"/>
    <w:link w:val="Heading2"/>
    <w:rsid w:val="004C41F3"/>
    <w:rPr>
      <w:rFonts w:ascii="Times New Roman" w:eastAsia="Times New Roman" w:hAnsi="Times New Roman" w:cs="Arial"/>
      <w:bCs/>
      <w:iCs/>
      <w:sz w:val="24"/>
      <w:szCs w:val="28"/>
    </w:rPr>
  </w:style>
  <w:style w:type="paragraph" w:styleId="FootnoteText">
    <w:name w:val="footnote text"/>
    <w:basedOn w:val="Normal"/>
    <w:link w:val="FootnoteTextChar"/>
    <w:semiHidden/>
    <w:rsid w:val="004C41F3"/>
    <w:pPr>
      <w:keepLines/>
      <w:tabs>
        <w:tab w:val="left" w:pos="360"/>
      </w:tabs>
      <w:spacing w:after="0" w:line="240" w:lineRule="auto"/>
      <w:ind w:left="360" w:hanging="36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41F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C41F3"/>
    <w:rPr>
      <w:vertAlign w:val="superscript"/>
    </w:rPr>
  </w:style>
  <w:style w:type="paragraph" w:styleId="BodyText">
    <w:name w:val="Body Text"/>
    <w:basedOn w:val="Normal"/>
    <w:link w:val="BodyTextChar"/>
    <w:uiPriority w:val="99"/>
    <w:unhideWhenUsed/>
    <w:rsid w:val="004C41F3"/>
    <w:pPr>
      <w:spacing w:after="120"/>
    </w:pPr>
  </w:style>
  <w:style w:type="character" w:customStyle="1" w:styleId="BodyTextChar">
    <w:name w:val="Body Text Char"/>
    <w:basedOn w:val="DefaultParagraphFont"/>
    <w:link w:val="BodyText"/>
    <w:uiPriority w:val="99"/>
    <w:rsid w:val="004C41F3"/>
  </w:style>
  <w:style w:type="character" w:customStyle="1" w:styleId="Heading1Char">
    <w:name w:val="Heading 1 Char"/>
    <w:basedOn w:val="DefaultParagraphFont"/>
    <w:link w:val="Heading1"/>
    <w:uiPriority w:val="9"/>
    <w:rsid w:val="004C41F3"/>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4C41F3"/>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4C41F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Gerry Skowronek</cp:lastModifiedBy>
  <cp:revision>2</cp:revision>
  <dcterms:created xsi:type="dcterms:W3CDTF">2021-07-15T19:06:00Z</dcterms:created>
  <dcterms:modified xsi:type="dcterms:W3CDTF">2021-07-15T19:07:00Z</dcterms:modified>
</cp:coreProperties>
</file>